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70BC" w14:textId="7E8F1FD6" w:rsidR="00EC138A" w:rsidRDefault="00917EB1" w:rsidP="00917EB1">
      <w:pPr>
        <w:jc w:val="center"/>
      </w:pPr>
      <w:r>
        <w:rPr>
          <w:noProof/>
        </w:rPr>
        <w:drawing>
          <wp:inline distT="0" distB="0" distL="0" distR="0" wp14:anchorId="500CB026" wp14:editId="37D4ECD9">
            <wp:extent cx="3657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657600" cy="914400"/>
                    </a:xfrm>
                    <a:prstGeom prst="rect">
                      <a:avLst/>
                    </a:prstGeom>
                  </pic:spPr>
                </pic:pic>
              </a:graphicData>
            </a:graphic>
          </wp:inline>
        </w:drawing>
      </w:r>
    </w:p>
    <w:p w14:paraId="53C5613B" w14:textId="56300473" w:rsidR="00917EB1" w:rsidRDefault="00917EB1" w:rsidP="00917EB1">
      <w:pPr>
        <w:jc w:val="center"/>
      </w:pPr>
    </w:p>
    <w:p w14:paraId="27766F44" w14:textId="2E7D50E4" w:rsidR="000C4A87" w:rsidRPr="000C4A87" w:rsidRDefault="000C4A87" w:rsidP="000C4A87">
      <w:pPr>
        <w:rPr>
          <w:rFonts w:ascii="Times New Roman" w:eastAsia="Times New Roman" w:hAnsi="Times New Roman" w:cs="Times New Roman"/>
        </w:rPr>
      </w:pPr>
      <w:r w:rsidRPr="000C4A87">
        <w:rPr>
          <w:rFonts w:ascii="Times New Roman" w:eastAsia="Times New Roman" w:hAnsi="Times New Roman" w:cs="Times New Roman"/>
        </w:rPr>
        <w:t>Waystone Health &amp; Human Services is a nonprofit organization committed to supporting people with developmental disabilities and their families. We are proud to offer 29 community group home residences throughout the Merrimack Valley area along with specialized services across 70 cities and towns in Northeastern Massachusetts.</w:t>
      </w:r>
      <w:r w:rsidRPr="000C4A87">
        <w:rPr>
          <w:rFonts w:ascii="Times New Roman" w:eastAsia="Times New Roman" w:hAnsi="Times New Roman" w:cs="Times New Roman"/>
        </w:rPr>
        <w:br/>
      </w:r>
      <w:r w:rsidRPr="000C4A87">
        <w:rPr>
          <w:rFonts w:ascii="Times New Roman" w:eastAsia="Times New Roman" w:hAnsi="Times New Roman" w:cs="Times New Roman"/>
        </w:rPr>
        <w:br/>
        <w:t>Our goal is to help children, teens and adults with disabilities such as Autism and Down Syndrome to achieve the richest and fullest lives possible. Over the years, our direct service professionals, nurses, case managers, clinicians and administrators have developed a culture of care and compassion. We are actively seeking job candidates who are committed to our mission.</w:t>
      </w:r>
      <w:r w:rsidRPr="000C4A87">
        <w:rPr>
          <w:rFonts w:ascii="Times New Roman" w:eastAsia="Times New Roman" w:hAnsi="Times New Roman" w:cs="Times New Roman"/>
        </w:rPr>
        <w:br/>
      </w:r>
      <w:r w:rsidRPr="000C4A87">
        <w:rPr>
          <w:rFonts w:ascii="Times New Roman" w:eastAsia="Times New Roman" w:hAnsi="Times New Roman" w:cs="Times New Roman"/>
        </w:rPr>
        <w:br/>
        <w:t>Employee and Labor Relations Manager</w:t>
      </w:r>
      <w:r w:rsidRPr="000C4A87">
        <w:rPr>
          <w:rFonts w:ascii="Times New Roman" w:eastAsia="Times New Roman" w:hAnsi="Times New Roman" w:cs="Times New Roman"/>
        </w:rPr>
        <w:br/>
      </w:r>
      <w:r w:rsidRPr="000C4A87">
        <w:rPr>
          <w:rFonts w:ascii="Times New Roman" w:eastAsia="Times New Roman" w:hAnsi="Times New Roman" w:cs="Times New Roman"/>
        </w:rPr>
        <w:br/>
        <w:t>Schedule: Full time</w:t>
      </w:r>
      <w:r>
        <w:rPr>
          <w:rFonts w:ascii="Times New Roman" w:eastAsia="Times New Roman" w:hAnsi="Times New Roman" w:cs="Times New Roman"/>
        </w:rPr>
        <w:t xml:space="preserve">, 9 to 5. </w:t>
      </w:r>
      <w:r w:rsidRPr="000C4A87">
        <w:rPr>
          <w:rFonts w:ascii="Times New Roman" w:eastAsia="Times New Roman" w:hAnsi="Times New Roman" w:cs="Times New Roman"/>
        </w:rPr>
        <w:t xml:space="preserve"> </w:t>
      </w:r>
      <w:r>
        <w:rPr>
          <w:rFonts w:ascii="Times New Roman" w:eastAsia="Times New Roman" w:hAnsi="Times New Roman" w:cs="Times New Roman"/>
        </w:rPr>
        <w:t xml:space="preserve">Also open to less than full time.  This is a hybrid schedule. Typically would be </w:t>
      </w:r>
      <w:r w:rsidRPr="000C4A87">
        <w:rPr>
          <w:rFonts w:ascii="Times New Roman" w:eastAsia="Times New Roman" w:hAnsi="Times New Roman" w:cs="Times New Roman"/>
        </w:rPr>
        <w:t xml:space="preserve">4 days in the office, 1 day remote. </w:t>
      </w:r>
      <w:r w:rsidRPr="000C4A87">
        <w:rPr>
          <w:rFonts w:ascii="Times New Roman" w:eastAsia="Times New Roman" w:hAnsi="Times New Roman" w:cs="Times New Roman"/>
        </w:rPr>
        <w:br/>
      </w:r>
      <w:r w:rsidRPr="000C4A87">
        <w:rPr>
          <w:rFonts w:ascii="Times New Roman" w:eastAsia="Times New Roman" w:hAnsi="Times New Roman" w:cs="Times New Roman"/>
        </w:rPr>
        <w:br/>
        <w:t xml:space="preserve">About us: The HR department is a team of 6 for 420 employees. </w:t>
      </w:r>
      <w:r w:rsidRPr="000C4A87">
        <w:rPr>
          <w:rFonts w:ascii="Times New Roman" w:eastAsia="Times New Roman" w:hAnsi="Times New Roman" w:cs="Times New Roman"/>
        </w:rPr>
        <w:br/>
      </w:r>
      <w:r w:rsidRPr="000C4A87">
        <w:rPr>
          <w:rFonts w:ascii="Times New Roman" w:eastAsia="Times New Roman" w:hAnsi="Times New Roman" w:cs="Times New Roman"/>
        </w:rPr>
        <w:br/>
        <w:t xml:space="preserve">Location: Our office is located in Lawrence on the Andover border at Heritage Park office building. We are immediately off of the 495 </w:t>
      </w:r>
      <w:proofErr w:type="gramStart"/>
      <w:r w:rsidRPr="000C4A87">
        <w:rPr>
          <w:rFonts w:ascii="Times New Roman" w:eastAsia="Times New Roman" w:hAnsi="Times New Roman" w:cs="Times New Roman"/>
        </w:rPr>
        <w:t>exit</w:t>
      </w:r>
      <w:proofErr w:type="gramEnd"/>
      <w:r w:rsidRPr="000C4A87">
        <w:rPr>
          <w:rFonts w:ascii="Times New Roman" w:eastAsia="Times New Roman" w:hAnsi="Times New Roman" w:cs="Times New Roman"/>
        </w:rPr>
        <w:t xml:space="preserve">, or off of </w:t>
      </w:r>
      <w:proofErr w:type="spellStart"/>
      <w:r w:rsidRPr="000C4A87">
        <w:rPr>
          <w:rFonts w:ascii="Times New Roman" w:eastAsia="Times New Roman" w:hAnsi="Times New Roman" w:cs="Times New Roman"/>
        </w:rPr>
        <w:t>Rte</w:t>
      </w:r>
      <w:proofErr w:type="spellEnd"/>
      <w:r w:rsidRPr="000C4A87">
        <w:rPr>
          <w:rFonts w:ascii="Times New Roman" w:eastAsia="Times New Roman" w:hAnsi="Times New Roman" w:cs="Times New Roman"/>
        </w:rPr>
        <w:t xml:space="preserve"> 114. Plenty of free parking! </w:t>
      </w:r>
      <w:r w:rsidRPr="000C4A87">
        <w:rPr>
          <w:rFonts w:ascii="Times New Roman" w:eastAsia="Times New Roman" w:hAnsi="Times New Roman" w:cs="Times New Roman"/>
        </w:rPr>
        <w:br/>
      </w:r>
      <w:r w:rsidRPr="000C4A87">
        <w:rPr>
          <w:rFonts w:ascii="Times New Roman" w:eastAsia="Times New Roman" w:hAnsi="Times New Roman" w:cs="Times New Roman"/>
        </w:rPr>
        <w:br/>
        <w:t>Reports to: Vice President of Human Resources</w:t>
      </w:r>
      <w:r w:rsidRPr="000C4A87">
        <w:rPr>
          <w:rFonts w:ascii="Times New Roman" w:eastAsia="Times New Roman" w:hAnsi="Times New Roman" w:cs="Times New Roman"/>
        </w:rPr>
        <w:br/>
      </w:r>
      <w:r w:rsidRPr="000C4A87">
        <w:rPr>
          <w:rFonts w:ascii="Times New Roman" w:eastAsia="Times New Roman" w:hAnsi="Times New Roman" w:cs="Times New Roman"/>
        </w:rPr>
        <w:br/>
        <w:t>Summary: The Employee and Labor Relations Manager supports a wide range of HR Generalist functions to include: employee relations, employee engagement, training, compliance efforts and HR projects.</w:t>
      </w:r>
      <w:r w:rsidRPr="000C4A87">
        <w:rPr>
          <w:rFonts w:ascii="Times New Roman" w:eastAsia="Times New Roman" w:hAnsi="Times New Roman" w:cs="Times New Roman"/>
        </w:rPr>
        <w:br/>
      </w:r>
      <w:r w:rsidRPr="000C4A87">
        <w:rPr>
          <w:rFonts w:ascii="Times New Roman" w:eastAsia="Times New Roman" w:hAnsi="Times New Roman" w:cs="Times New Roman"/>
        </w:rPr>
        <w:br/>
        <w:t>FLSA: Exempt</w:t>
      </w:r>
      <w:r w:rsidRPr="000C4A87">
        <w:rPr>
          <w:rFonts w:ascii="Times New Roman" w:eastAsia="Times New Roman" w:hAnsi="Times New Roman" w:cs="Times New Roman"/>
        </w:rPr>
        <w:br/>
      </w:r>
      <w:r w:rsidRPr="000C4A87">
        <w:rPr>
          <w:rFonts w:ascii="Times New Roman" w:eastAsia="Times New Roman" w:hAnsi="Times New Roman" w:cs="Times New Roman"/>
        </w:rPr>
        <w:br/>
        <w:t>Qualifications and Educational Requirement:</w:t>
      </w:r>
      <w:r w:rsidRPr="000C4A87">
        <w:rPr>
          <w:rFonts w:ascii="Times New Roman" w:eastAsia="Times New Roman" w:hAnsi="Times New Roman" w:cs="Times New Roman"/>
        </w:rPr>
        <w:br/>
      </w:r>
      <w:r w:rsidRPr="000C4A87">
        <w:rPr>
          <w:rFonts w:ascii="Times New Roman" w:eastAsia="Times New Roman" w:hAnsi="Times New Roman" w:cs="Times New Roman"/>
        </w:rPr>
        <w:br/>
        <w:t>• Bachelor's degree required.</w:t>
      </w:r>
      <w:r w:rsidRPr="000C4A87">
        <w:rPr>
          <w:rFonts w:ascii="Times New Roman" w:eastAsia="Times New Roman" w:hAnsi="Times New Roman" w:cs="Times New Roman"/>
        </w:rPr>
        <w:br/>
        <w:t xml:space="preserve">• PHR, or SHRM-CP is strongly preferred. </w:t>
      </w:r>
      <w:r w:rsidRPr="000C4A87">
        <w:rPr>
          <w:rFonts w:ascii="Times New Roman" w:eastAsia="Times New Roman" w:hAnsi="Times New Roman" w:cs="Times New Roman"/>
        </w:rPr>
        <w:br/>
        <w:t>• Labor law or Union experience is strongly preferred, preferably in a healthcare or service driven industry.</w:t>
      </w:r>
      <w:r w:rsidRPr="000C4A87">
        <w:rPr>
          <w:rFonts w:ascii="Times New Roman" w:eastAsia="Times New Roman" w:hAnsi="Times New Roman" w:cs="Times New Roman"/>
        </w:rPr>
        <w:br/>
        <w:t>• Minimum of 3 to 5 years of HR Generalist background as a HRBP or Senior HR Generalist managing complex ER issues as part of daily work.</w:t>
      </w:r>
      <w:r w:rsidRPr="000C4A87">
        <w:rPr>
          <w:rFonts w:ascii="Times New Roman" w:eastAsia="Times New Roman" w:hAnsi="Times New Roman" w:cs="Times New Roman"/>
        </w:rPr>
        <w:br/>
        <w:t>• Management Training background in PFML and Performance Management.</w:t>
      </w:r>
      <w:r w:rsidRPr="000C4A87">
        <w:rPr>
          <w:rFonts w:ascii="Times New Roman" w:eastAsia="Times New Roman" w:hAnsi="Times New Roman" w:cs="Times New Roman"/>
        </w:rPr>
        <w:br/>
        <w:t>• Onboarding and new employee orientation experience.</w:t>
      </w:r>
      <w:r w:rsidRPr="000C4A87">
        <w:rPr>
          <w:rFonts w:ascii="Times New Roman" w:eastAsia="Times New Roman" w:hAnsi="Times New Roman" w:cs="Times New Roman"/>
        </w:rPr>
        <w:br/>
        <w:t xml:space="preserve">• Strong MS Office skills and ability to learn the HRIS/Paycom. </w:t>
      </w:r>
      <w:r w:rsidRPr="000C4A87">
        <w:rPr>
          <w:rFonts w:ascii="Times New Roman" w:eastAsia="Times New Roman" w:hAnsi="Times New Roman" w:cs="Times New Roman"/>
        </w:rPr>
        <w:br/>
        <w:t xml:space="preserve">• </w:t>
      </w:r>
      <w:r>
        <w:rPr>
          <w:rFonts w:ascii="Times New Roman" w:eastAsia="Times New Roman" w:hAnsi="Times New Roman" w:cs="Times New Roman"/>
        </w:rPr>
        <w:t>Ability to resolve issues quickly</w:t>
      </w:r>
      <w:r w:rsidRPr="000C4A87">
        <w:rPr>
          <w:rFonts w:ascii="Times New Roman" w:eastAsia="Times New Roman" w:hAnsi="Times New Roman" w:cs="Times New Roman"/>
        </w:rPr>
        <w:t>, excellent verbal and written</w:t>
      </w:r>
      <w:r>
        <w:rPr>
          <w:rFonts w:ascii="Times New Roman" w:eastAsia="Times New Roman" w:hAnsi="Times New Roman" w:cs="Times New Roman"/>
        </w:rPr>
        <w:t xml:space="preserve"> communication</w:t>
      </w:r>
      <w:r w:rsidRPr="000C4A87">
        <w:rPr>
          <w:rFonts w:ascii="Times New Roman" w:eastAsia="Times New Roman" w:hAnsi="Times New Roman" w:cs="Times New Roman"/>
        </w:rPr>
        <w:br/>
      </w:r>
      <w:r w:rsidRPr="000C4A87">
        <w:rPr>
          <w:rFonts w:ascii="Times New Roman" w:eastAsia="Times New Roman" w:hAnsi="Times New Roman" w:cs="Times New Roman"/>
        </w:rPr>
        <w:lastRenderedPageBreak/>
        <w:t xml:space="preserve">• Valid driver’s license and a minimum of 1 year of driving experience. </w:t>
      </w:r>
      <w:r w:rsidRPr="000C4A87">
        <w:rPr>
          <w:rFonts w:ascii="Times New Roman" w:eastAsia="Times New Roman" w:hAnsi="Times New Roman" w:cs="Times New Roman"/>
        </w:rPr>
        <w:br/>
        <w:t>•The ability to occasionally drive to local worksites in the Merrimack Valley area and for hearings on behalf of the company</w:t>
      </w:r>
      <w:r w:rsidRPr="000C4A87">
        <w:rPr>
          <w:rFonts w:ascii="Times New Roman" w:eastAsia="Times New Roman" w:hAnsi="Times New Roman" w:cs="Times New Roman"/>
        </w:rPr>
        <w:br/>
        <w:t>• Regular and predictable attendance.</w:t>
      </w:r>
      <w:r w:rsidRPr="000C4A87">
        <w:rPr>
          <w:rFonts w:ascii="Times New Roman" w:eastAsia="Times New Roman" w:hAnsi="Times New Roman" w:cs="Times New Roman"/>
        </w:rPr>
        <w:br/>
      </w:r>
      <w:r w:rsidRPr="000C4A87">
        <w:rPr>
          <w:rFonts w:ascii="Times New Roman" w:eastAsia="Times New Roman" w:hAnsi="Times New Roman" w:cs="Times New Roman"/>
        </w:rPr>
        <w:br/>
      </w:r>
      <w:r w:rsidRPr="000C4A87">
        <w:rPr>
          <w:rFonts w:ascii="Times New Roman" w:eastAsia="Times New Roman" w:hAnsi="Times New Roman" w:cs="Times New Roman"/>
        </w:rPr>
        <w:br/>
      </w:r>
      <w:r w:rsidRPr="000C4A87">
        <w:rPr>
          <w:rFonts w:ascii="Times New Roman" w:eastAsia="Times New Roman" w:hAnsi="Times New Roman" w:cs="Times New Roman"/>
          <w:b/>
          <w:bCs/>
        </w:rPr>
        <w:t>Key Responsibilities (Essential Functions)</w:t>
      </w:r>
      <w:r w:rsidRPr="000C4A87">
        <w:rPr>
          <w:rFonts w:ascii="Times New Roman" w:eastAsia="Times New Roman" w:hAnsi="Times New Roman" w:cs="Times New Roman"/>
        </w:rPr>
        <w:t xml:space="preserve"> </w:t>
      </w:r>
      <w:r w:rsidRPr="000C4A87">
        <w:rPr>
          <w:rFonts w:ascii="Times New Roman" w:eastAsia="Times New Roman" w:hAnsi="Times New Roman" w:cs="Times New Roman"/>
        </w:rPr>
        <w:br/>
      </w:r>
      <w:r w:rsidRPr="000C4A87">
        <w:rPr>
          <w:rFonts w:ascii="Times New Roman" w:eastAsia="Times New Roman" w:hAnsi="Times New Roman" w:cs="Times New Roman"/>
        </w:rPr>
        <w:br/>
        <w:t xml:space="preserve">• Manages employee and labor relation issues that include providing guidance to managers and employees on the interpretation of provisions of the collective bargaining agreement and employee handbook. </w:t>
      </w:r>
      <w:r w:rsidRPr="000C4A87">
        <w:rPr>
          <w:rFonts w:ascii="Times New Roman" w:eastAsia="Times New Roman" w:hAnsi="Times New Roman" w:cs="Times New Roman"/>
        </w:rPr>
        <w:br/>
        <w:t xml:space="preserve">• Reviews employee grievances and evaluates allegations. Works with the union representatives, employees and managers to resolve issues. </w:t>
      </w:r>
      <w:r w:rsidRPr="000C4A87">
        <w:rPr>
          <w:rFonts w:ascii="Times New Roman" w:eastAsia="Times New Roman" w:hAnsi="Times New Roman" w:cs="Times New Roman"/>
        </w:rPr>
        <w:br/>
        <w:t>• Ensure adherence and compliance with contractual requirements in conducting disciplinary hearings.</w:t>
      </w:r>
      <w:r w:rsidRPr="000C4A87">
        <w:rPr>
          <w:rFonts w:ascii="Times New Roman" w:eastAsia="Times New Roman" w:hAnsi="Times New Roman" w:cs="Times New Roman"/>
        </w:rPr>
        <w:br/>
        <w:t>• Provide guidance to managers on carrying out goal setting for corrective action</w:t>
      </w:r>
      <w:r w:rsidRPr="000C4A87">
        <w:rPr>
          <w:rFonts w:ascii="Times New Roman" w:eastAsia="Times New Roman" w:hAnsi="Times New Roman" w:cs="Times New Roman"/>
        </w:rPr>
        <w:br/>
        <w:t xml:space="preserve">• When necessary, manages termination process and off boarding tasks. </w:t>
      </w:r>
      <w:r w:rsidRPr="000C4A87">
        <w:rPr>
          <w:rFonts w:ascii="Times New Roman" w:eastAsia="Times New Roman" w:hAnsi="Times New Roman" w:cs="Times New Roman"/>
        </w:rPr>
        <w:br/>
        <w:t>• Provides general HR training to supervisors and managers during onboarding and as needed.</w:t>
      </w:r>
      <w:r w:rsidRPr="000C4A87">
        <w:rPr>
          <w:rFonts w:ascii="Times New Roman" w:eastAsia="Times New Roman" w:hAnsi="Times New Roman" w:cs="Times New Roman"/>
        </w:rPr>
        <w:br/>
        <w:t xml:space="preserve">• Attends </w:t>
      </w:r>
      <w:r>
        <w:rPr>
          <w:rFonts w:ascii="Times New Roman" w:eastAsia="Times New Roman" w:hAnsi="Times New Roman" w:cs="Times New Roman"/>
        </w:rPr>
        <w:t>(</w:t>
      </w:r>
      <w:r w:rsidRPr="000C4A87">
        <w:rPr>
          <w:rFonts w:ascii="Times New Roman" w:eastAsia="Times New Roman" w:hAnsi="Times New Roman" w:cs="Times New Roman"/>
        </w:rPr>
        <w:t>very occasional</w:t>
      </w:r>
      <w:r>
        <w:rPr>
          <w:rFonts w:ascii="Times New Roman" w:eastAsia="Times New Roman" w:hAnsi="Times New Roman" w:cs="Times New Roman"/>
        </w:rPr>
        <w:t>)</w:t>
      </w:r>
      <w:r w:rsidRPr="000C4A87">
        <w:rPr>
          <w:rFonts w:ascii="Times New Roman" w:eastAsia="Times New Roman" w:hAnsi="Times New Roman" w:cs="Times New Roman"/>
        </w:rPr>
        <w:t xml:space="preserve"> unemployment hearings.</w:t>
      </w:r>
      <w:r w:rsidRPr="000C4A87">
        <w:rPr>
          <w:rFonts w:ascii="Times New Roman" w:eastAsia="Times New Roman" w:hAnsi="Times New Roman" w:cs="Times New Roman"/>
        </w:rPr>
        <w:br/>
        <w:t>• ACA and EEO reports</w:t>
      </w:r>
      <w:r w:rsidRPr="000C4A87">
        <w:rPr>
          <w:rFonts w:ascii="Times New Roman" w:eastAsia="Times New Roman" w:hAnsi="Times New Roman" w:cs="Times New Roman"/>
        </w:rPr>
        <w:br/>
        <w:t>• I-9 audit</w:t>
      </w:r>
      <w:r w:rsidRPr="000C4A87">
        <w:rPr>
          <w:rFonts w:ascii="Times New Roman" w:eastAsia="Times New Roman" w:hAnsi="Times New Roman" w:cs="Times New Roman"/>
        </w:rPr>
        <w:br/>
        <w:t xml:space="preserve">• Serve as a back-up resource for Recruitment team for vacations or peak times. </w:t>
      </w:r>
      <w:r w:rsidRPr="000C4A87">
        <w:rPr>
          <w:rFonts w:ascii="Times New Roman" w:eastAsia="Times New Roman" w:hAnsi="Times New Roman" w:cs="Times New Roman"/>
        </w:rPr>
        <w:br/>
        <w:t>• HR projects</w:t>
      </w:r>
      <w:r w:rsidRPr="000C4A87">
        <w:rPr>
          <w:rFonts w:ascii="Times New Roman" w:eastAsia="Times New Roman" w:hAnsi="Times New Roman" w:cs="Times New Roman"/>
        </w:rPr>
        <w:br/>
      </w:r>
      <w:r w:rsidRPr="000C4A87">
        <w:rPr>
          <w:rFonts w:ascii="Times New Roman" w:eastAsia="Times New Roman" w:hAnsi="Times New Roman" w:cs="Times New Roman"/>
        </w:rPr>
        <w:br/>
      </w:r>
      <w:r w:rsidRPr="000C4A87">
        <w:rPr>
          <w:rFonts w:ascii="Times New Roman" w:eastAsia="Times New Roman" w:hAnsi="Times New Roman" w:cs="Times New Roman"/>
        </w:rPr>
        <w:br/>
      </w:r>
      <w:r>
        <w:rPr>
          <w:rFonts w:ascii="Times New Roman" w:eastAsia="Times New Roman" w:hAnsi="Times New Roman" w:cs="Times New Roman"/>
        </w:rPr>
        <w:t xml:space="preserve">Contact: </w:t>
      </w:r>
      <w:r w:rsidRPr="000C4A87">
        <w:rPr>
          <w:rFonts w:ascii="Times New Roman" w:eastAsia="Times New Roman" w:hAnsi="Times New Roman" w:cs="Times New Roman"/>
        </w:rPr>
        <w:t xml:space="preserve">To be considered for the role, </w:t>
      </w:r>
      <w:r>
        <w:rPr>
          <w:rFonts w:ascii="Times New Roman" w:eastAsia="Times New Roman" w:hAnsi="Times New Roman" w:cs="Times New Roman"/>
        </w:rPr>
        <w:t xml:space="preserve">please forward resume to Kathryn Mageary, Vice President of Human Resources, </w:t>
      </w:r>
      <w:hyperlink r:id="rId5" w:history="1">
        <w:r w:rsidRPr="00FA07E6">
          <w:rPr>
            <w:rStyle w:val="Hyperlink"/>
            <w:rFonts w:ascii="Times New Roman" w:eastAsia="Times New Roman" w:hAnsi="Times New Roman" w:cs="Times New Roman"/>
          </w:rPr>
          <w:t>kmageary@waystonehhs.org</w:t>
        </w:r>
      </w:hyperlink>
      <w:r>
        <w:rPr>
          <w:rFonts w:ascii="Times New Roman" w:eastAsia="Times New Roman" w:hAnsi="Times New Roman" w:cs="Times New Roman"/>
        </w:rPr>
        <w:t xml:space="preserve"> </w:t>
      </w:r>
    </w:p>
    <w:p w14:paraId="0B279ED3" w14:textId="77777777" w:rsidR="00917EB1" w:rsidRDefault="00917EB1" w:rsidP="000C4A87"/>
    <w:sectPr w:rsidR="0091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B1"/>
    <w:rsid w:val="000C4A87"/>
    <w:rsid w:val="00234832"/>
    <w:rsid w:val="00800B1E"/>
    <w:rsid w:val="00917EB1"/>
    <w:rsid w:val="00EC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B6430"/>
  <w15:chartTrackingRefBased/>
  <w15:docId w15:val="{03B7ACC3-2B60-0943-8097-827671F2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A87"/>
    <w:rPr>
      <w:color w:val="0563C1" w:themeColor="hyperlink"/>
      <w:u w:val="single"/>
    </w:rPr>
  </w:style>
  <w:style w:type="character" w:styleId="UnresolvedMention">
    <w:name w:val="Unresolved Mention"/>
    <w:basedOn w:val="DefaultParagraphFont"/>
    <w:uiPriority w:val="99"/>
    <w:semiHidden/>
    <w:unhideWhenUsed/>
    <w:rsid w:val="000C4A87"/>
    <w:rPr>
      <w:color w:val="605E5C"/>
      <w:shd w:val="clear" w:color="auto" w:fill="E1DFDD"/>
    </w:rPr>
  </w:style>
  <w:style w:type="paragraph" w:styleId="ListParagraph">
    <w:name w:val="List Paragraph"/>
    <w:basedOn w:val="Normal"/>
    <w:uiPriority w:val="34"/>
    <w:qFormat/>
    <w:rsid w:val="000C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ageary@waystonehh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Mageary</dc:creator>
  <cp:keywords/>
  <dc:description/>
  <cp:lastModifiedBy>Kathryn Mageary</cp:lastModifiedBy>
  <cp:revision>2</cp:revision>
  <dcterms:created xsi:type="dcterms:W3CDTF">2022-07-31T19:18:00Z</dcterms:created>
  <dcterms:modified xsi:type="dcterms:W3CDTF">2022-07-31T19:33:00Z</dcterms:modified>
</cp:coreProperties>
</file>